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A241CE">
        <w:rPr>
          <w:b/>
          <w:sz w:val="24"/>
          <w:szCs w:val="24"/>
        </w:rPr>
        <w:t>No. 511</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A241CE">
        <w:rPr>
          <w:b/>
          <w:sz w:val="24"/>
          <w:szCs w:val="24"/>
        </w:rPr>
        <w:t>ANTI-DRUG POLICY</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684E42">
        <w:rPr>
          <w:b/>
          <w:sz w:val="24"/>
          <w:szCs w:val="24"/>
        </w:rPr>
        <w:t xml:space="preserve"> </w:t>
      </w:r>
      <w:r w:rsidR="003053DB">
        <w:rPr>
          <w:b/>
          <w:sz w:val="24"/>
          <w:szCs w:val="24"/>
        </w:rPr>
        <w:t>10/8/13</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A241CE">
        <w:rPr>
          <w:rFonts w:ascii="Times New Roman" w:hAnsi="Times New Roman" w:cs="Times New Roman"/>
          <w:sz w:val="24"/>
          <w:szCs w:val="24"/>
        </w:rPr>
        <w:t>511.  ANTI-DRUG POLICY</w:t>
      </w:r>
    </w:p>
    <w:p w:rsidR="00414922" w:rsidRDefault="00414922" w:rsidP="006F138D">
      <w:pPr>
        <w:autoSpaceDE w:val="0"/>
        <w:autoSpaceDN w:val="0"/>
        <w:adjustRightInd w:val="0"/>
        <w:spacing w:after="0" w:line="240" w:lineRule="auto"/>
        <w:rPr>
          <w:rFonts w:ascii="Times New Roman" w:hAnsi="Times New Roman" w:cs="Times New Roman"/>
          <w:sz w:val="24"/>
          <w:szCs w:val="24"/>
        </w:rPr>
      </w:pPr>
    </w:p>
    <w:p w:rsidR="00A241CE" w:rsidRPr="00A241CE" w:rsidRDefault="00A241CE" w:rsidP="00A241CE">
      <w:pPr>
        <w:autoSpaceDE w:val="0"/>
        <w:autoSpaceDN w:val="0"/>
        <w:adjustRightInd w:val="0"/>
        <w:spacing w:after="0" w:line="240" w:lineRule="auto"/>
        <w:jc w:val="center"/>
        <w:rPr>
          <w:rFonts w:ascii="Times New Roman" w:hAnsi="Times New Roman" w:cs="Times New Roman"/>
          <w:b/>
          <w:sz w:val="24"/>
          <w:szCs w:val="24"/>
        </w:rPr>
      </w:pPr>
      <w:r w:rsidRPr="00A241CE">
        <w:rPr>
          <w:rFonts w:ascii="Times New Roman" w:hAnsi="Times New Roman" w:cs="Times New Roman"/>
          <w:b/>
          <w:sz w:val="24"/>
          <w:szCs w:val="24"/>
        </w:rPr>
        <w:t>NOTICE TO EMPLOYEES</w:t>
      </w:r>
    </w:p>
    <w:p w:rsidR="00A241CE" w:rsidRPr="00A241CE" w:rsidRDefault="00A241CE" w:rsidP="00A241CE">
      <w:pPr>
        <w:autoSpaceDE w:val="0"/>
        <w:autoSpaceDN w:val="0"/>
        <w:adjustRightInd w:val="0"/>
        <w:spacing w:after="0" w:line="240" w:lineRule="auto"/>
        <w:jc w:val="center"/>
        <w:rPr>
          <w:rFonts w:ascii="Times New Roman" w:hAnsi="Times New Roman" w:cs="Times New Roman"/>
          <w:b/>
          <w:sz w:val="24"/>
          <w:szCs w:val="24"/>
        </w:rPr>
      </w:pPr>
      <w:r w:rsidRPr="00A241CE">
        <w:rPr>
          <w:rFonts w:ascii="Times New Roman" w:hAnsi="Times New Roman" w:cs="Times New Roman"/>
          <w:b/>
          <w:sz w:val="24"/>
          <w:szCs w:val="24"/>
        </w:rPr>
        <w:t>ENGAGED IN WORK ON FEDERAL GRANTS</w:t>
      </w:r>
    </w:p>
    <w:p w:rsidR="00A241CE" w:rsidRDefault="00A241CE" w:rsidP="00A241CE">
      <w:pPr>
        <w:autoSpaceDE w:val="0"/>
        <w:autoSpaceDN w:val="0"/>
        <w:adjustRightInd w:val="0"/>
        <w:spacing w:after="0" w:line="240" w:lineRule="auto"/>
        <w:rPr>
          <w:rFonts w:ascii="Times New Roman" w:hAnsi="Times New Roman" w:cs="Times New Roman"/>
          <w:sz w:val="24"/>
          <w:szCs w:val="24"/>
        </w:rPr>
      </w:pPr>
    </w:p>
    <w:p w:rsidR="00A241CE" w:rsidRDefault="00A241CE" w:rsidP="00A241CE">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Effectiv</w:t>
      </w:r>
      <w:r w:rsidR="00684E42">
        <w:rPr>
          <w:rFonts w:ascii="Times New Roman" w:hAnsi="Times New Roman" w:cs="Times New Roman"/>
          <w:sz w:val="24"/>
          <w:szCs w:val="24"/>
        </w:rPr>
        <w:t>e March 18, 1989 school</w:t>
      </w:r>
      <w:r w:rsidRPr="00A241CE">
        <w:rPr>
          <w:rFonts w:ascii="Times New Roman" w:hAnsi="Times New Roman" w:cs="Times New Roman"/>
          <w:sz w:val="24"/>
          <w:szCs w:val="24"/>
        </w:rPr>
        <w:t xml:space="preserve">s receiving federal grants directly from a federal agency are required to comply with the federal Drug-Free Workplace Act of 1988 (P. L. 100-690). </w:t>
      </w:r>
      <w:r>
        <w:rPr>
          <w:rFonts w:ascii="Times New Roman" w:hAnsi="Times New Roman" w:cs="Times New Roman"/>
          <w:sz w:val="24"/>
          <w:szCs w:val="24"/>
        </w:rPr>
        <w:t xml:space="preserve"> </w:t>
      </w:r>
      <w:r w:rsidRPr="00A241CE">
        <w:rPr>
          <w:rFonts w:ascii="Times New Roman" w:hAnsi="Times New Roman" w:cs="Times New Roman"/>
          <w:sz w:val="24"/>
          <w:szCs w:val="24"/>
        </w:rPr>
        <w:t xml:space="preserve">This Act requires recipients of federal grants to take specific steps to ensure a drug-free workplace. </w:t>
      </w:r>
      <w:r w:rsidR="00684E42">
        <w:rPr>
          <w:rFonts w:ascii="Times New Roman" w:hAnsi="Times New Roman" w:cs="Times New Roman"/>
          <w:sz w:val="24"/>
          <w:szCs w:val="24"/>
        </w:rPr>
        <w:t xml:space="preserve"> </w:t>
      </w:r>
      <w:r w:rsidRPr="00A241CE">
        <w:rPr>
          <w:rFonts w:ascii="Times New Roman" w:hAnsi="Times New Roman" w:cs="Times New Roman"/>
          <w:sz w:val="24"/>
          <w:szCs w:val="24"/>
        </w:rPr>
        <w:t>One of the Act’s central provisions requires employers to prepare and distribute an anti-drug policy statement prohibiting any drug-related activity in the workplace.</w:t>
      </w:r>
    </w:p>
    <w:p w:rsidR="00A241CE" w:rsidRPr="00A241CE" w:rsidRDefault="00A241CE" w:rsidP="00A241CE">
      <w:pPr>
        <w:autoSpaceDE w:val="0"/>
        <w:autoSpaceDN w:val="0"/>
        <w:adjustRightInd w:val="0"/>
        <w:spacing w:after="0" w:line="240" w:lineRule="auto"/>
        <w:rPr>
          <w:rFonts w:ascii="Times New Roman" w:hAnsi="Times New Roman" w:cs="Times New Roman"/>
          <w:sz w:val="24"/>
          <w:szCs w:val="24"/>
        </w:rPr>
      </w:pPr>
    </w:p>
    <w:p w:rsidR="00A241CE" w:rsidRDefault="00A241CE" w:rsidP="00A241CE">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 xml:space="preserve">YOU ARE HEREBY NOTIFIED that it is a violation of the policy of the </w:t>
      </w:r>
      <w:r>
        <w:rPr>
          <w:rFonts w:ascii="Times New Roman" w:hAnsi="Times New Roman" w:cs="Times New Roman"/>
          <w:sz w:val="24"/>
          <w:szCs w:val="24"/>
        </w:rPr>
        <w:t>Medical Academy Charter School</w:t>
      </w:r>
      <w:r w:rsidRPr="00A241CE">
        <w:rPr>
          <w:rFonts w:ascii="Times New Roman" w:hAnsi="Times New Roman" w:cs="Times New Roman"/>
          <w:sz w:val="24"/>
          <w:szCs w:val="24"/>
        </w:rPr>
        <w:t xml:space="preserve"> for any employee to unlawfully manufacture, distribute, dispense, possess or use on or in the workplace any narcotic drug, hallucinogenic drug, amphetamine, barbiturate, marijuana or an</w:t>
      </w:r>
      <w:r>
        <w:rPr>
          <w:rFonts w:ascii="Times New Roman" w:hAnsi="Times New Roman" w:cs="Times New Roman"/>
          <w:sz w:val="24"/>
          <w:szCs w:val="24"/>
        </w:rPr>
        <w:t>y</w:t>
      </w:r>
      <w:r w:rsidRPr="00A241CE">
        <w:rPr>
          <w:rFonts w:ascii="Times New Roman" w:hAnsi="Times New Roman" w:cs="Times New Roman"/>
          <w:sz w:val="24"/>
          <w:szCs w:val="24"/>
        </w:rPr>
        <w:t xml:space="preserve"> other controlled substance, as defined in Schedules I through V of Section 202 of the Controlled Substances Act (21 U.S.C. 812) and as further defined by regulation at 21 CFR 1300.11 through 1300.15.</w:t>
      </w:r>
    </w:p>
    <w:p w:rsidR="00A241CE" w:rsidRPr="00A241CE" w:rsidRDefault="00A241CE" w:rsidP="00A241CE">
      <w:pPr>
        <w:autoSpaceDE w:val="0"/>
        <w:autoSpaceDN w:val="0"/>
        <w:adjustRightInd w:val="0"/>
        <w:spacing w:after="0" w:line="240" w:lineRule="auto"/>
        <w:rPr>
          <w:rFonts w:ascii="Times New Roman" w:hAnsi="Times New Roman" w:cs="Times New Roman"/>
          <w:sz w:val="24"/>
          <w:szCs w:val="24"/>
        </w:rPr>
      </w:pPr>
    </w:p>
    <w:p w:rsidR="00A241CE" w:rsidRDefault="00A241CE" w:rsidP="00A241CE">
      <w:pPr>
        <w:autoSpaceDE w:val="0"/>
        <w:autoSpaceDN w:val="0"/>
        <w:adjustRightInd w:val="0"/>
        <w:spacing w:after="0" w:line="240" w:lineRule="auto"/>
        <w:ind w:left="720"/>
        <w:rPr>
          <w:rFonts w:ascii="Times New Roman" w:hAnsi="Times New Roman" w:cs="Times New Roman"/>
          <w:i/>
          <w:sz w:val="24"/>
          <w:szCs w:val="24"/>
        </w:rPr>
      </w:pPr>
      <w:r w:rsidRPr="00A241CE">
        <w:rPr>
          <w:rFonts w:ascii="Times New Roman" w:hAnsi="Times New Roman" w:cs="Times New Roman"/>
          <w:i/>
          <w:sz w:val="24"/>
          <w:szCs w:val="24"/>
        </w:rPr>
        <w:t>“Workplace is defined to mean the site for the performance of work done in connection with a federal grant. That includes any school building or any school premises; any school-owned vehicle or any other approved school-approved vehicle used to transport students to and from school or school activities; off school property during any school-sponsored or school-approved activity, event, or function, such as a field trip or athletic event where students are under the jurisdiction of the School District where work on a federal grant is performed.”</w:t>
      </w:r>
    </w:p>
    <w:p w:rsidR="00A241CE" w:rsidRPr="00A241CE" w:rsidRDefault="00A241CE" w:rsidP="00A241CE">
      <w:pPr>
        <w:autoSpaceDE w:val="0"/>
        <w:autoSpaceDN w:val="0"/>
        <w:adjustRightInd w:val="0"/>
        <w:spacing w:after="0" w:line="240" w:lineRule="auto"/>
        <w:ind w:left="720"/>
        <w:rPr>
          <w:rFonts w:ascii="Times New Roman" w:hAnsi="Times New Roman" w:cs="Times New Roman"/>
          <w:sz w:val="24"/>
          <w:szCs w:val="24"/>
        </w:rPr>
      </w:pPr>
    </w:p>
    <w:p w:rsidR="00A241CE" w:rsidRDefault="00A241CE" w:rsidP="00A241CE">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YOU ARE FURTHER NOTIFIED that it is a condition of your continued employment on any federal grant that you will comply with the abo</w:t>
      </w:r>
      <w:r w:rsidR="00684E42">
        <w:rPr>
          <w:rFonts w:ascii="Times New Roman" w:hAnsi="Times New Roman" w:cs="Times New Roman"/>
          <w:sz w:val="24"/>
          <w:szCs w:val="24"/>
        </w:rPr>
        <w:t xml:space="preserve">ve policy </w:t>
      </w:r>
      <w:r w:rsidRPr="00A241CE">
        <w:rPr>
          <w:rFonts w:ascii="Times New Roman" w:hAnsi="Times New Roman" w:cs="Times New Roman"/>
          <w:sz w:val="24"/>
          <w:szCs w:val="24"/>
        </w:rPr>
        <w:t>and will notify your supervisor of your conviction of any criminal drug statute for a violation occurring in the workplace, no later than 5 days after such conviction.</w:t>
      </w:r>
    </w:p>
    <w:p w:rsidR="00A241CE" w:rsidRPr="00A241CE" w:rsidRDefault="00A241CE" w:rsidP="00A241CE">
      <w:pPr>
        <w:autoSpaceDE w:val="0"/>
        <w:autoSpaceDN w:val="0"/>
        <w:adjustRightInd w:val="0"/>
        <w:spacing w:after="0" w:line="240" w:lineRule="auto"/>
        <w:rPr>
          <w:rFonts w:ascii="Times New Roman" w:hAnsi="Times New Roman" w:cs="Times New Roman"/>
          <w:sz w:val="24"/>
          <w:szCs w:val="24"/>
        </w:rPr>
      </w:pPr>
    </w:p>
    <w:p w:rsidR="00A241CE" w:rsidRDefault="00A241CE" w:rsidP="00A241CE">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 xml:space="preserve">Any employee who is convicted of delivery of a controlled substance or convicted of possession of a controlled substance with the intent to deliver, as prohibited by the Act of April 14, 1972 (P. L. 233, No. 64), known as “The Controlled Substance, Drug, Device and Cosmetic Act,” shall be </w:t>
      </w:r>
    </w:p>
    <w:p w:rsidR="00A241CE" w:rsidRDefault="00A241CE" w:rsidP="00A241CE">
      <w:pPr>
        <w:autoSpaceDE w:val="0"/>
        <w:autoSpaceDN w:val="0"/>
        <w:adjustRightInd w:val="0"/>
        <w:spacing w:after="0" w:line="240" w:lineRule="auto"/>
        <w:rPr>
          <w:rFonts w:ascii="Times New Roman" w:hAnsi="Times New Roman" w:cs="Times New Roman"/>
          <w:sz w:val="24"/>
          <w:szCs w:val="24"/>
        </w:rPr>
      </w:pPr>
    </w:p>
    <w:p w:rsidR="00A241CE" w:rsidRDefault="00A241CE" w:rsidP="00A241CE">
      <w:pPr>
        <w:autoSpaceDE w:val="0"/>
        <w:autoSpaceDN w:val="0"/>
        <w:adjustRightInd w:val="0"/>
        <w:spacing w:after="0" w:line="240" w:lineRule="auto"/>
        <w:ind w:firstLine="720"/>
        <w:rPr>
          <w:rFonts w:ascii="Times New Roman" w:hAnsi="Times New Roman" w:cs="Times New Roman"/>
          <w:sz w:val="24"/>
          <w:szCs w:val="24"/>
        </w:rPr>
      </w:pPr>
      <w:r w:rsidRPr="00A241CE">
        <w:rPr>
          <w:rFonts w:ascii="Times New Roman" w:hAnsi="Times New Roman" w:cs="Times New Roman"/>
          <w:sz w:val="24"/>
          <w:szCs w:val="24"/>
        </w:rPr>
        <w:lastRenderedPageBreak/>
        <w:t>511.  ANTI-DRUG POLICY</w:t>
      </w:r>
      <w:r>
        <w:rPr>
          <w:rFonts w:ascii="Times New Roman" w:hAnsi="Times New Roman" w:cs="Times New Roman"/>
          <w:sz w:val="24"/>
          <w:szCs w:val="24"/>
        </w:rPr>
        <w:t>- pg. 2</w:t>
      </w:r>
    </w:p>
    <w:p w:rsidR="00A241CE" w:rsidRDefault="00A241CE" w:rsidP="00A241CE">
      <w:pPr>
        <w:autoSpaceDE w:val="0"/>
        <w:autoSpaceDN w:val="0"/>
        <w:adjustRightInd w:val="0"/>
        <w:spacing w:after="0" w:line="240" w:lineRule="auto"/>
        <w:rPr>
          <w:rFonts w:ascii="Times New Roman" w:hAnsi="Times New Roman" w:cs="Times New Roman"/>
          <w:sz w:val="24"/>
          <w:szCs w:val="24"/>
        </w:rPr>
      </w:pPr>
    </w:p>
    <w:p w:rsidR="00A241CE" w:rsidRDefault="00A241CE" w:rsidP="00A241CE">
      <w:pPr>
        <w:autoSpaceDE w:val="0"/>
        <w:autoSpaceDN w:val="0"/>
        <w:adjustRightInd w:val="0"/>
        <w:spacing w:after="0" w:line="240" w:lineRule="auto"/>
        <w:rPr>
          <w:rFonts w:ascii="Times New Roman" w:hAnsi="Times New Roman" w:cs="Times New Roman"/>
          <w:sz w:val="24"/>
          <w:szCs w:val="24"/>
        </w:rPr>
      </w:pPr>
      <w:proofErr w:type="gramStart"/>
      <w:r w:rsidRPr="00A241CE">
        <w:rPr>
          <w:rFonts w:ascii="Times New Roman" w:hAnsi="Times New Roman" w:cs="Times New Roman"/>
          <w:sz w:val="24"/>
          <w:szCs w:val="24"/>
        </w:rPr>
        <w:t>terminated</w:t>
      </w:r>
      <w:proofErr w:type="gramEnd"/>
      <w:r w:rsidRPr="00A241CE">
        <w:rPr>
          <w:rFonts w:ascii="Times New Roman" w:hAnsi="Times New Roman" w:cs="Times New Roman"/>
          <w:sz w:val="24"/>
          <w:szCs w:val="24"/>
        </w:rPr>
        <w:t xml:space="preserve"> from his or her emp</w:t>
      </w:r>
      <w:r>
        <w:rPr>
          <w:rFonts w:ascii="Times New Roman" w:hAnsi="Times New Roman" w:cs="Times New Roman"/>
          <w:sz w:val="24"/>
          <w:szCs w:val="24"/>
        </w:rPr>
        <w:t>loyment</w:t>
      </w:r>
      <w:r w:rsidRPr="00A241CE">
        <w:rPr>
          <w:rFonts w:ascii="Times New Roman" w:hAnsi="Times New Roman" w:cs="Times New Roman"/>
          <w:sz w:val="24"/>
          <w:szCs w:val="24"/>
        </w:rPr>
        <w:t>, as required by Section 527 of the School Code.</w:t>
      </w:r>
    </w:p>
    <w:p w:rsidR="00A241CE" w:rsidRPr="00A241CE" w:rsidRDefault="00A241CE" w:rsidP="00A241CE">
      <w:pPr>
        <w:autoSpaceDE w:val="0"/>
        <w:autoSpaceDN w:val="0"/>
        <w:adjustRightInd w:val="0"/>
        <w:spacing w:after="0" w:line="240" w:lineRule="auto"/>
        <w:rPr>
          <w:rFonts w:ascii="Times New Roman" w:hAnsi="Times New Roman" w:cs="Times New Roman"/>
          <w:sz w:val="24"/>
          <w:szCs w:val="24"/>
        </w:rPr>
      </w:pPr>
    </w:p>
    <w:p w:rsidR="00A241CE" w:rsidRPr="00A241CE" w:rsidRDefault="00A241CE" w:rsidP="00A241CE">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 xml:space="preserve">An employee who otherwise violates the terms of this policy may be subject to disciplinary action appropriate to </w:t>
      </w:r>
      <w:r w:rsidR="001F4D97">
        <w:rPr>
          <w:rFonts w:ascii="Times New Roman" w:hAnsi="Times New Roman" w:cs="Times New Roman"/>
          <w:sz w:val="24"/>
          <w:szCs w:val="24"/>
        </w:rPr>
        <w:t>the circumstances</w:t>
      </w:r>
      <w:r w:rsidRPr="00A241CE">
        <w:rPr>
          <w:rFonts w:ascii="Times New Roman" w:hAnsi="Times New Roman" w:cs="Times New Roman"/>
          <w:sz w:val="24"/>
          <w:szCs w:val="24"/>
        </w:rPr>
        <w:t>.</w:t>
      </w:r>
      <w:r w:rsidR="001F4D97">
        <w:rPr>
          <w:rFonts w:ascii="Times New Roman" w:hAnsi="Times New Roman" w:cs="Times New Roman"/>
          <w:sz w:val="24"/>
          <w:szCs w:val="24"/>
        </w:rPr>
        <w:t xml:space="preserve"> </w:t>
      </w:r>
      <w:r w:rsidRPr="00A241CE">
        <w:rPr>
          <w:rFonts w:ascii="Times New Roman" w:hAnsi="Times New Roman" w:cs="Times New Roman"/>
          <w:sz w:val="24"/>
          <w:szCs w:val="24"/>
        </w:rPr>
        <w:t xml:space="preserve"> Such action may include, at the d</w:t>
      </w:r>
      <w:r w:rsidR="001F4D97">
        <w:rPr>
          <w:rFonts w:ascii="Times New Roman" w:hAnsi="Times New Roman" w:cs="Times New Roman"/>
          <w:sz w:val="24"/>
          <w:szCs w:val="24"/>
        </w:rPr>
        <w:t>iscretion of the administration</w:t>
      </w:r>
      <w:r w:rsidRPr="00A241CE">
        <w:rPr>
          <w:rFonts w:ascii="Times New Roman" w:hAnsi="Times New Roman" w:cs="Times New Roman"/>
          <w:sz w:val="24"/>
          <w:szCs w:val="24"/>
        </w:rPr>
        <w:t>, termination, suspension, reprimand or mandatory participation in an approved drug abuse assistance or rehabilitation program.</w:t>
      </w:r>
    </w:p>
    <w:p w:rsidR="00A241CE" w:rsidRDefault="00A241CE" w:rsidP="00D03A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241CE" w:rsidRPr="001F4D97" w:rsidRDefault="00A241CE" w:rsidP="001F4D97">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No employee engaged in work in connection with a federal grant shall unlawfully manufacture, distribute, dispense, possess or use on or in the workplace any narcotic drug, hallucinogenic drug, amphetamine, barbiturate, marijuana or any other controlled substance, as defined in Schedules I through V of Section 202 of the Controlled Substances Act (21 U.S.C. 812) and as further defined by regulation at 21 CFR 1300.11 through 1300.15</w:t>
      </w:r>
    </w:p>
    <w:p w:rsidR="001F4D97" w:rsidRPr="001F4D97" w:rsidRDefault="001F4D97" w:rsidP="001F4D97">
      <w:pPr>
        <w:autoSpaceDE w:val="0"/>
        <w:autoSpaceDN w:val="0"/>
        <w:adjustRightInd w:val="0"/>
        <w:spacing w:after="0" w:line="240" w:lineRule="auto"/>
        <w:ind w:left="720"/>
        <w:rPr>
          <w:rFonts w:ascii="Times New Roman" w:hAnsi="Times New Roman" w:cs="Times New Roman"/>
          <w:i/>
          <w:sz w:val="24"/>
          <w:szCs w:val="24"/>
        </w:rPr>
      </w:pPr>
    </w:p>
    <w:p w:rsidR="00A241CE" w:rsidRDefault="00A241CE" w:rsidP="00A241CE">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 xml:space="preserve">As a condition of employment in any federal grant, each employee who is engaged in performance of a federal </w:t>
      </w:r>
      <w:proofErr w:type="gramStart"/>
      <w:r w:rsidRPr="00A241CE">
        <w:rPr>
          <w:rFonts w:ascii="Times New Roman" w:hAnsi="Times New Roman" w:cs="Times New Roman"/>
          <w:sz w:val="24"/>
          <w:szCs w:val="24"/>
        </w:rPr>
        <w:t>grant,</w:t>
      </w:r>
      <w:proofErr w:type="gramEnd"/>
      <w:r w:rsidRPr="00A241CE">
        <w:rPr>
          <w:rFonts w:ascii="Times New Roman" w:hAnsi="Times New Roman" w:cs="Times New Roman"/>
          <w:sz w:val="24"/>
          <w:szCs w:val="24"/>
        </w:rPr>
        <w:t xml:space="preserve"> shall abide by th</w:t>
      </w:r>
      <w:r w:rsidR="00684E42">
        <w:rPr>
          <w:rFonts w:ascii="Times New Roman" w:hAnsi="Times New Roman" w:cs="Times New Roman"/>
          <w:sz w:val="24"/>
          <w:szCs w:val="24"/>
        </w:rPr>
        <w:t xml:space="preserve">e terms of this </w:t>
      </w:r>
      <w:r w:rsidRPr="00A241CE">
        <w:rPr>
          <w:rFonts w:ascii="Times New Roman" w:hAnsi="Times New Roman" w:cs="Times New Roman"/>
          <w:sz w:val="24"/>
          <w:szCs w:val="24"/>
        </w:rPr>
        <w:t>policy pertaining to a drug-free workplace.</w:t>
      </w:r>
    </w:p>
    <w:p w:rsidR="001F4D97" w:rsidRDefault="001F4D97" w:rsidP="00A241CE">
      <w:pPr>
        <w:autoSpaceDE w:val="0"/>
        <w:autoSpaceDN w:val="0"/>
        <w:adjustRightInd w:val="0"/>
        <w:spacing w:after="0" w:line="240" w:lineRule="auto"/>
        <w:rPr>
          <w:rFonts w:ascii="Times New Roman" w:hAnsi="Times New Roman" w:cs="Times New Roman"/>
          <w:sz w:val="24"/>
          <w:szCs w:val="24"/>
        </w:rPr>
      </w:pPr>
    </w:p>
    <w:p w:rsidR="00A241CE" w:rsidRPr="00A241CE" w:rsidRDefault="00A241CE" w:rsidP="00A241CE">
      <w:pPr>
        <w:autoSpaceDE w:val="0"/>
        <w:autoSpaceDN w:val="0"/>
        <w:adjustRightInd w:val="0"/>
        <w:spacing w:after="0" w:line="240" w:lineRule="auto"/>
        <w:rPr>
          <w:rFonts w:ascii="Times New Roman" w:hAnsi="Times New Roman" w:cs="Times New Roman"/>
          <w:sz w:val="24"/>
          <w:szCs w:val="24"/>
        </w:rPr>
      </w:pPr>
      <w:r w:rsidRPr="00A241CE">
        <w:rPr>
          <w:rFonts w:ascii="Times New Roman" w:hAnsi="Times New Roman" w:cs="Times New Roman"/>
          <w:sz w:val="24"/>
          <w:szCs w:val="24"/>
        </w:rPr>
        <w:t>All employees engaged in work involving federal grants shall be given notice of their obligations under the Federal Drug-Free Workplace Act in accordance with the attached Notice.</w:t>
      </w:r>
    </w:p>
    <w:p w:rsidR="005A5417" w:rsidRPr="00FB023B" w:rsidRDefault="001F4D97" w:rsidP="00A241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12919">
        <w:rPr>
          <w:rFonts w:ascii="Times New Roman" w:hAnsi="Times New Roman" w:cs="Times New Roman"/>
          <w:sz w:val="24"/>
          <w:szCs w:val="24"/>
        </w:rPr>
        <w:t xml:space="preserve"> </w:t>
      </w:r>
    </w:p>
    <w:sectPr w:rsidR="005A5417" w:rsidRPr="00FB023B"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3756F4A"/>
    <w:multiLevelType w:val="hybridMultilevel"/>
    <w:tmpl w:val="6ACCB3AE"/>
    <w:lvl w:ilvl="0" w:tplc="682CD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271208B2"/>
    <w:multiLevelType w:val="hybridMultilevel"/>
    <w:tmpl w:val="F40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D42D0"/>
    <w:multiLevelType w:val="hybridMultilevel"/>
    <w:tmpl w:val="4B044C24"/>
    <w:lvl w:ilvl="0" w:tplc="B3567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1E199F"/>
    <w:multiLevelType w:val="hybridMultilevel"/>
    <w:tmpl w:val="C1ECF740"/>
    <w:lvl w:ilvl="0" w:tplc="89E24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4B675A"/>
    <w:multiLevelType w:val="hybridMultilevel"/>
    <w:tmpl w:val="EF308E12"/>
    <w:lvl w:ilvl="0" w:tplc="74FC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5492F"/>
    <w:multiLevelType w:val="hybridMultilevel"/>
    <w:tmpl w:val="8B5E0338"/>
    <w:lvl w:ilvl="0" w:tplc="5154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17014"/>
    <w:multiLevelType w:val="hybridMultilevel"/>
    <w:tmpl w:val="26B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95FF0"/>
    <w:multiLevelType w:val="hybridMultilevel"/>
    <w:tmpl w:val="13E238E8"/>
    <w:lvl w:ilvl="0" w:tplc="7748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7">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17"/>
  </w:num>
  <w:num w:numId="4">
    <w:abstractNumId w:val="12"/>
  </w:num>
  <w:num w:numId="5">
    <w:abstractNumId w:val="13"/>
  </w:num>
  <w:num w:numId="6">
    <w:abstractNumId w:val="14"/>
  </w:num>
  <w:num w:numId="7">
    <w:abstractNumId w:val="32"/>
  </w:num>
  <w:num w:numId="8">
    <w:abstractNumId w:val="26"/>
  </w:num>
  <w:num w:numId="9">
    <w:abstractNumId w:val="33"/>
  </w:num>
  <w:num w:numId="10">
    <w:abstractNumId w:val="27"/>
  </w:num>
  <w:num w:numId="11">
    <w:abstractNumId w:val="2"/>
  </w:num>
  <w:num w:numId="12">
    <w:abstractNumId w:val="0"/>
  </w:num>
  <w:num w:numId="13">
    <w:abstractNumId w:val="37"/>
  </w:num>
  <w:num w:numId="14">
    <w:abstractNumId w:val="1"/>
  </w:num>
  <w:num w:numId="15">
    <w:abstractNumId w:val="28"/>
  </w:num>
  <w:num w:numId="16">
    <w:abstractNumId w:val="7"/>
  </w:num>
  <w:num w:numId="17">
    <w:abstractNumId w:val="5"/>
  </w:num>
  <w:num w:numId="18">
    <w:abstractNumId w:val="31"/>
  </w:num>
  <w:num w:numId="19">
    <w:abstractNumId w:val="39"/>
  </w:num>
  <w:num w:numId="20">
    <w:abstractNumId w:val="15"/>
  </w:num>
  <w:num w:numId="21">
    <w:abstractNumId w:val="6"/>
  </w:num>
  <w:num w:numId="22">
    <w:abstractNumId w:val="36"/>
  </w:num>
  <w:num w:numId="23">
    <w:abstractNumId w:val="35"/>
  </w:num>
  <w:num w:numId="24">
    <w:abstractNumId w:val="16"/>
  </w:num>
  <w:num w:numId="25">
    <w:abstractNumId w:val="3"/>
  </w:num>
  <w:num w:numId="26">
    <w:abstractNumId w:val="34"/>
  </w:num>
  <w:num w:numId="27">
    <w:abstractNumId w:val="9"/>
  </w:num>
  <w:num w:numId="28">
    <w:abstractNumId w:val="29"/>
  </w:num>
  <w:num w:numId="29">
    <w:abstractNumId w:val="40"/>
  </w:num>
  <w:num w:numId="30">
    <w:abstractNumId w:val="25"/>
  </w:num>
  <w:num w:numId="31">
    <w:abstractNumId w:val="30"/>
  </w:num>
  <w:num w:numId="32">
    <w:abstractNumId w:val="38"/>
  </w:num>
  <w:num w:numId="33">
    <w:abstractNumId w:val="22"/>
  </w:num>
  <w:num w:numId="34">
    <w:abstractNumId w:val="21"/>
  </w:num>
  <w:num w:numId="35">
    <w:abstractNumId w:val="10"/>
  </w:num>
  <w:num w:numId="36">
    <w:abstractNumId w:val="23"/>
  </w:num>
  <w:num w:numId="37">
    <w:abstractNumId w:val="18"/>
  </w:num>
  <w:num w:numId="38">
    <w:abstractNumId w:val="11"/>
  </w:num>
  <w:num w:numId="39">
    <w:abstractNumId w:val="8"/>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2E37"/>
    <w:rsid w:val="000C3527"/>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1F4D97"/>
    <w:rsid w:val="00202FE7"/>
    <w:rsid w:val="002045D4"/>
    <w:rsid w:val="00204805"/>
    <w:rsid w:val="00223150"/>
    <w:rsid w:val="00231CEC"/>
    <w:rsid w:val="002510DF"/>
    <w:rsid w:val="00262EC7"/>
    <w:rsid w:val="00264C3F"/>
    <w:rsid w:val="002910D5"/>
    <w:rsid w:val="00297E85"/>
    <w:rsid w:val="002B4E48"/>
    <w:rsid w:val="002B5566"/>
    <w:rsid w:val="002B7BFA"/>
    <w:rsid w:val="002C1FE5"/>
    <w:rsid w:val="002C3623"/>
    <w:rsid w:val="002C450D"/>
    <w:rsid w:val="002D0467"/>
    <w:rsid w:val="002E4F9A"/>
    <w:rsid w:val="003053DB"/>
    <w:rsid w:val="00316CB1"/>
    <w:rsid w:val="003328AD"/>
    <w:rsid w:val="00332F66"/>
    <w:rsid w:val="003426CF"/>
    <w:rsid w:val="00347284"/>
    <w:rsid w:val="00374E5D"/>
    <w:rsid w:val="003C4111"/>
    <w:rsid w:val="003D1BAC"/>
    <w:rsid w:val="003D3471"/>
    <w:rsid w:val="003F11A3"/>
    <w:rsid w:val="00401BF9"/>
    <w:rsid w:val="00414922"/>
    <w:rsid w:val="00414D5B"/>
    <w:rsid w:val="00420178"/>
    <w:rsid w:val="004310E1"/>
    <w:rsid w:val="004317BB"/>
    <w:rsid w:val="00435245"/>
    <w:rsid w:val="00435360"/>
    <w:rsid w:val="004767E8"/>
    <w:rsid w:val="004837EE"/>
    <w:rsid w:val="0048429D"/>
    <w:rsid w:val="00487739"/>
    <w:rsid w:val="004A409E"/>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4E42"/>
    <w:rsid w:val="00687721"/>
    <w:rsid w:val="0069229A"/>
    <w:rsid w:val="00692B4F"/>
    <w:rsid w:val="00695865"/>
    <w:rsid w:val="006A1041"/>
    <w:rsid w:val="006B6A4F"/>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20517"/>
    <w:rsid w:val="009423A5"/>
    <w:rsid w:val="00944B4C"/>
    <w:rsid w:val="0095049A"/>
    <w:rsid w:val="00951D62"/>
    <w:rsid w:val="00956888"/>
    <w:rsid w:val="00962421"/>
    <w:rsid w:val="0097755F"/>
    <w:rsid w:val="0098062B"/>
    <w:rsid w:val="00994442"/>
    <w:rsid w:val="009A3482"/>
    <w:rsid w:val="009A4BAB"/>
    <w:rsid w:val="009C1A92"/>
    <w:rsid w:val="00A00CD2"/>
    <w:rsid w:val="00A032C9"/>
    <w:rsid w:val="00A12919"/>
    <w:rsid w:val="00A241CE"/>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93BE4"/>
    <w:rsid w:val="00BA4F76"/>
    <w:rsid w:val="00BB4136"/>
    <w:rsid w:val="00BC6A44"/>
    <w:rsid w:val="00BF094B"/>
    <w:rsid w:val="00BF2973"/>
    <w:rsid w:val="00C073D5"/>
    <w:rsid w:val="00C232AD"/>
    <w:rsid w:val="00C37E4D"/>
    <w:rsid w:val="00C41049"/>
    <w:rsid w:val="00C56EBC"/>
    <w:rsid w:val="00C83EFF"/>
    <w:rsid w:val="00C95F93"/>
    <w:rsid w:val="00CB4835"/>
    <w:rsid w:val="00CC63A1"/>
    <w:rsid w:val="00CC69CA"/>
    <w:rsid w:val="00CD7563"/>
    <w:rsid w:val="00CD7F7E"/>
    <w:rsid w:val="00CE1458"/>
    <w:rsid w:val="00CE6F62"/>
    <w:rsid w:val="00CF0D08"/>
    <w:rsid w:val="00D03A6F"/>
    <w:rsid w:val="00D1281E"/>
    <w:rsid w:val="00D2243A"/>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7</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2013-08-18T22:16:00Z</dcterms:created>
  <dcterms:modified xsi:type="dcterms:W3CDTF">2014-02-14T18:17:00Z</dcterms:modified>
</cp:coreProperties>
</file>