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C3586C">
        <w:rPr>
          <w:b/>
          <w:sz w:val="24"/>
          <w:szCs w:val="24"/>
        </w:rPr>
        <w:t>No. 10</w:t>
      </w:r>
      <w:r w:rsidR="00727353">
        <w:rPr>
          <w:b/>
          <w:sz w:val="24"/>
          <w:szCs w:val="24"/>
        </w:rPr>
        <w:t>7</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727353">
        <w:rPr>
          <w:b/>
          <w:sz w:val="24"/>
          <w:szCs w:val="24"/>
        </w:rPr>
        <w:t>ADOPTION OF PLANNED INSTRUCTION</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E71441">
        <w:rPr>
          <w:b/>
          <w:sz w:val="24"/>
          <w:szCs w:val="24"/>
        </w:rPr>
        <w:t xml:space="preserve"> </w:t>
      </w:r>
      <w:r w:rsidR="00F67A1F">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727353" w:rsidRDefault="00727353" w:rsidP="00727353">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107.  ADOPTION OF PLANNED INSTRUCTION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p>
    <w:p w:rsidR="00727353" w:rsidRP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Board shall provide a comprehensive program of planned instruction to enable students to strive for educational goals and attain academic standards.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p>
    <w:p w:rsid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Planned instruction shall consist of at least the following: </w:t>
      </w:r>
    </w:p>
    <w:p w:rsid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727353" w:rsidRP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 Objectives to be achieved by all students. </w:t>
      </w:r>
    </w:p>
    <w:p w:rsidR="00727353" w:rsidRP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 Content, including materials, activities and instructional time.</w:t>
      </w:r>
    </w:p>
    <w:p w:rsidR="00727353" w:rsidRP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 Relationship between objectives of a planned course and established academic standards.</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4. Procedure for measurement of the objectives.</w:t>
      </w:r>
    </w:p>
    <w:p w:rsidR="00727353" w:rsidRP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planned instruction shall be taught unless it has been adopted by a majority vote of the full Board.  The Board reserves the right to determine which units of the instructional program constitute planned instruction and are subject to adoption by the Board.</w:t>
      </w:r>
    </w:p>
    <w:p w:rsid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Principal/CEO is responsible for the continuous evaluation of the effectiveness of the planned instruction and shall recommend to the Board new courses of study deemed to be in the best interests of students.</w:t>
      </w:r>
    </w:p>
    <w:p w:rsid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Principal/CEO shall invite the participation of administrative and professional staff members at appropriate levels in the formulation of recommendations.</w:t>
      </w:r>
    </w:p>
    <w:p w:rsid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Principal/CEO shall maintain a current list of all planned instruction offered by this school and shall furnish each Board member with a copy. </w:t>
      </w:r>
    </w:p>
    <w:p w:rsidR="00CD4DF7"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Principal/CEO's recommendation may include the following information about </w:t>
      </w:r>
    </w:p>
    <w:p w:rsidR="00727353" w:rsidRDefault="00727353" w:rsidP="0072735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proposed planned instruction: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Arial" w:hAnsi="Arial" w:cs="Arial"/>
          <w:color w:val="000000"/>
          <w:sz w:val="24"/>
          <w:szCs w:val="24"/>
        </w:rPr>
        <w:t xml:space="preserve"> </w:t>
      </w:r>
      <w:r w:rsidR="00CD4DF7">
        <w:rPr>
          <w:rFonts w:ascii="Arial" w:hAnsi="Arial" w:cs="Arial"/>
          <w:color w:val="000000"/>
          <w:sz w:val="24"/>
          <w:szCs w:val="24"/>
        </w:rPr>
        <w:t xml:space="preserve"> </w:t>
      </w:r>
      <w:r>
        <w:rPr>
          <w:rFonts w:ascii="Times New Roman" w:hAnsi="Times New Roman" w:cs="Times New Roman"/>
          <w:color w:val="000000"/>
          <w:sz w:val="24"/>
          <w:szCs w:val="24"/>
        </w:rPr>
        <w:t xml:space="preserve">Applicability to students and an enumeration of the group of students affected.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CD4DF7">
        <w:rPr>
          <w:rFonts w:ascii="Times New Roman" w:hAnsi="Times New Roman" w:cs="Times New Roman"/>
          <w:color w:val="000000"/>
          <w:sz w:val="24"/>
          <w:szCs w:val="24"/>
        </w:rPr>
        <w:t xml:space="preserve">. </w:t>
      </w:r>
      <w:r>
        <w:rPr>
          <w:rFonts w:ascii="Arial" w:hAnsi="Arial" w:cs="Arial"/>
          <w:color w:val="000000"/>
          <w:sz w:val="24"/>
          <w:szCs w:val="24"/>
        </w:rPr>
        <w:t xml:space="preserve"> </w:t>
      </w:r>
      <w:r>
        <w:rPr>
          <w:rFonts w:ascii="Times New Roman" w:hAnsi="Times New Roman" w:cs="Times New Roman"/>
          <w:color w:val="000000"/>
          <w:sz w:val="24"/>
          <w:szCs w:val="24"/>
        </w:rPr>
        <w:t>Description and content, including the instructional method where such method departs</w:t>
      </w:r>
    </w:p>
    <w:p w:rsidR="00727353" w:rsidRDefault="00727353" w:rsidP="00CD4D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CD4DF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significantly</w:t>
      </w:r>
      <w:proofErr w:type="gramEnd"/>
      <w:r>
        <w:rPr>
          <w:rFonts w:ascii="Times New Roman" w:hAnsi="Times New Roman" w:cs="Times New Roman"/>
          <w:color w:val="000000"/>
          <w:sz w:val="24"/>
          <w:szCs w:val="24"/>
        </w:rPr>
        <w:t xml:space="preserve"> from the traditional and is an integral part of the instruction.</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CD4DF7">
        <w:rPr>
          <w:rFonts w:ascii="Times New Roman" w:hAnsi="Times New Roman" w:cs="Times New Roman"/>
          <w:color w:val="000000"/>
          <w:sz w:val="24"/>
          <w:szCs w:val="24"/>
        </w:rPr>
        <w:t xml:space="preserve"> </w:t>
      </w:r>
      <w:r>
        <w:rPr>
          <w:rFonts w:ascii="Arial" w:hAnsi="Arial" w:cs="Arial"/>
          <w:color w:val="000000"/>
          <w:sz w:val="24"/>
          <w:szCs w:val="24"/>
        </w:rPr>
        <w:t xml:space="preserve"> </w:t>
      </w:r>
      <w:r w:rsidR="00CD4DF7">
        <w:rPr>
          <w:rFonts w:ascii="Times New Roman" w:hAnsi="Times New Roman" w:cs="Times New Roman"/>
          <w:color w:val="000000"/>
          <w:sz w:val="24"/>
          <w:szCs w:val="24"/>
        </w:rPr>
        <w:t>Rationale in terms of school</w:t>
      </w:r>
      <w:r>
        <w:rPr>
          <w:rFonts w:ascii="Times New Roman" w:hAnsi="Times New Roman" w:cs="Times New Roman"/>
          <w:color w:val="000000"/>
          <w:sz w:val="24"/>
          <w:szCs w:val="24"/>
        </w:rPr>
        <w:t xml:space="preserve"> goals and academic standards and justification when it is</w:t>
      </w:r>
    </w:p>
    <w:p w:rsidR="00CD4DF7"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proposed</w:t>
      </w:r>
      <w:proofErr w:type="gramEnd"/>
      <w:r>
        <w:rPr>
          <w:rFonts w:ascii="Times New Roman" w:hAnsi="Times New Roman" w:cs="Times New Roman"/>
          <w:color w:val="000000"/>
          <w:sz w:val="24"/>
          <w:szCs w:val="24"/>
        </w:rPr>
        <w:t xml:space="preserve"> to take the place of an existing course.</w:t>
      </w:r>
    </w:p>
    <w:p w:rsidR="00CD4DF7" w:rsidRDefault="00CD4DF7" w:rsidP="00CD4DF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107.  ADOPTION OF PLANNED INSTRUCTION-pg. 2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CD4DF7">
        <w:rPr>
          <w:rFonts w:ascii="Times New Roman" w:hAnsi="Times New Roman" w:cs="Times New Roman"/>
          <w:color w:val="000000"/>
          <w:sz w:val="24"/>
          <w:szCs w:val="24"/>
        </w:rPr>
        <w:t xml:space="preserve"> </w:t>
      </w:r>
      <w:r>
        <w:rPr>
          <w:rFonts w:ascii="Arial" w:hAnsi="Arial" w:cs="Arial"/>
          <w:color w:val="000000"/>
          <w:sz w:val="24"/>
          <w:szCs w:val="24"/>
        </w:rPr>
        <w:t xml:space="preserve"> </w:t>
      </w:r>
      <w:r>
        <w:rPr>
          <w:rFonts w:ascii="Times New Roman" w:hAnsi="Times New Roman" w:cs="Times New Roman"/>
          <w:color w:val="000000"/>
          <w:sz w:val="24"/>
          <w:szCs w:val="24"/>
        </w:rPr>
        <w:t>Resources that its implementation will require, such as textbooks, materials, equipment, and</w:t>
      </w:r>
    </w:p>
    <w:p w:rsid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personnel</w:t>
      </w:r>
      <w:proofErr w:type="gramEnd"/>
      <w:r>
        <w:rPr>
          <w:rFonts w:ascii="Times New Roman" w:hAnsi="Times New Roman" w:cs="Times New Roman"/>
          <w:color w:val="000000"/>
          <w:sz w:val="24"/>
          <w:szCs w:val="24"/>
        </w:rPr>
        <w:t>.</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CD4DF7">
        <w:rPr>
          <w:rFonts w:ascii="Times New Roman" w:hAnsi="Times New Roman" w:cs="Times New Roman"/>
          <w:color w:val="000000"/>
          <w:sz w:val="24"/>
          <w:szCs w:val="24"/>
        </w:rPr>
        <w:t xml:space="preserve"> </w:t>
      </w:r>
      <w:r>
        <w:rPr>
          <w:rFonts w:ascii="Arial" w:hAnsi="Arial" w:cs="Arial"/>
          <w:color w:val="000000"/>
          <w:sz w:val="24"/>
          <w:szCs w:val="24"/>
        </w:rPr>
        <w:t xml:space="preserve"> </w:t>
      </w:r>
      <w:r>
        <w:rPr>
          <w:rFonts w:ascii="Times New Roman" w:hAnsi="Times New Roman" w:cs="Times New Roman"/>
          <w:color w:val="000000"/>
          <w:sz w:val="24"/>
          <w:szCs w:val="24"/>
        </w:rPr>
        <w:t xml:space="preserve">Assessment methods and criteria by which its effectiveness will be monitored and measured. </w:t>
      </w:r>
    </w:p>
    <w:p w:rsidR="00727353" w:rsidRP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r w:rsidR="00CD4DF7">
        <w:rPr>
          <w:rFonts w:ascii="Times New Roman" w:hAnsi="Times New Roman" w:cs="Times New Roman"/>
          <w:color w:val="000000"/>
          <w:sz w:val="24"/>
          <w:szCs w:val="24"/>
        </w:rPr>
        <w:t xml:space="preserve"> </w:t>
      </w:r>
      <w:r>
        <w:rPr>
          <w:rFonts w:ascii="Arial" w:hAnsi="Arial" w:cs="Arial"/>
          <w:color w:val="000000"/>
          <w:sz w:val="24"/>
          <w:szCs w:val="24"/>
        </w:rPr>
        <w:t xml:space="preserve"> </w:t>
      </w:r>
      <w:r>
        <w:rPr>
          <w:rFonts w:ascii="Times New Roman" w:hAnsi="Times New Roman" w:cs="Times New Roman"/>
          <w:color w:val="000000"/>
          <w:sz w:val="24"/>
          <w:szCs w:val="24"/>
        </w:rPr>
        <w:t xml:space="preserve">Developmental history with data on its use elsewhere, if available.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27353" w:rsidRDefault="00727353" w:rsidP="007273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References: </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School Code – 24 P.S. Sec. 508, 1511, 1512, 1512.1</w:t>
      </w:r>
    </w:p>
    <w:p w:rsidR="00727353" w:rsidRDefault="00727353" w:rsidP="0072735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State Board of Education Regulations – 22 PA Code Sec. 4.11, 4.12, 4.13</w:t>
      </w:r>
    </w:p>
    <w:p w:rsidR="00DB4818" w:rsidRDefault="00CD4DF7" w:rsidP="00DB48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B4818" w:rsidRPr="00041E4D" w:rsidRDefault="00CD4DF7" w:rsidP="00DB48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sectPr w:rsidR="00DB4818" w:rsidRPr="00041E4D"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31A"/>
    <w:multiLevelType w:val="hybridMultilevel"/>
    <w:tmpl w:val="6310C0D0"/>
    <w:lvl w:ilvl="0" w:tplc="794CC2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71661"/>
    <w:multiLevelType w:val="hybridMultilevel"/>
    <w:tmpl w:val="2062B84C"/>
    <w:lvl w:ilvl="0" w:tplc="EF482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F32FE2"/>
    <w:multiLevelType w:val="hybridMultilevel"/>
    <w:tmpl w:val="CCB6E908"/>
    <w:lvl w:ilvl="0" w:tplc="0A221C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E20B1C"/>
    <w:multiLevelType w:val="hybridMultilevel"/>
    <w:tmpl w:val="3E56FC92"/>
    <w:lvl w:ilvl="0" w:tplc="9F54E4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10F6D6A"/>
    <w:multiLevelType w:val="hybridMultilevel"/>
    <w:tmpl w:val="3E8AA804"/>
    <w:lvl w:ilvl="0" w:tplc="AC8AD8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7B4130"/>
    <w:multiLevelType w:val="hybridMultilevel"/>
    <w:tmpl w:val="274853E4"/>
    <w:lvl w:ilvl="0" w:tplc="F968AF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B6380"/>
    <w:multiLevelType w:val="hybridMultilevel"/>
    <w:tmpl w:val="48B6E4DC"/>
    <w:lvl w:ilvl="0" w:tplc="4ACCFD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E23B2"/>
    <w:multiLevelType w:val="hybridMultilevel"/>
    <w:tmpl w:val="E21610DA"/>
    <w:lvl w:ilvl="0" w:tplc="BB786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4F610E48"/>
    <w:multiLevelType w:val="hybridMultilevel"/>
    <w:tmpl w:val="A55C52E8"/>
    <w:lvl w:ilvl="0" w:tplc="6BEE0E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576F116E"/>
    <w:multiLevelType w:val="hybridMultilevel"/>
    <w:tmpl w:val="B5D43332"/>
    <w:lvl w:ilvl="0" w:tplc="62EC8E18">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981D24"/>
    <w:multiLevelType w:val="hybridMultilevel"/>
    <w:tmpl w:val="15246D40"/>
    <w:lvl w:ilvl="0" w:tplc="E9EC81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273D52"/>
    <w:multiLevelType w:val="hybridMultilevel"/>
    <w:tmpl w:val="36D4DFCA"/>
    <w:lvl w:ilvl="0" w:tplc="966ACF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6789404C"/>
    <w:multiLevelType w:val="hybridMultilevel"/>
    <w:tmpl w:val="45FA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F76E77"/>
    <w:multiLevelType w:val="hybridMultilevel"/>
    <w:tmpl w:val="85325A66"/>
    <w:lvl w:ilvl="0" w:tplc="017AE3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8465C2"/>
    <w:multiLevelType w:val="hybridMultilevel"/>
    <w:tmpl w:val="E8742DCC"/>
    <w:lvl w:ilvl="0" w:tplc="F0429D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78F35624"/>
    <w:multiLevelType w:val="hybridMultilevel"/>
    <w:tmpl w:val="B16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14292B"/>
    <w:multiLevelType w:val="hybridMultilevel"/>
    <w:tmpl w:val="CAA473AA"/>
    <w:lvl w:ilvl="0" w:tplc="D4C29B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8"/>
  </w:num>
  <w:num w:numId="2">
    <w:abstractNumId w:val="2"/>
  </w:num>
  <w:num w:numId="3">
    <w:abstractNumId w:val="11"/>
  </w:num>
  <w:num w:numId="4">
    <w:abstractNumId w:val="6"/>
  </w:num>
  <w:num w:numId="5">
    <w:abstractNumId w:val="26"/>
  </w:num>
  <w:num w:numId="6">
    <w:abstractNumId w:val="4"/>
  </w:num>
  <w:num w:numId="7">
    <w:abstractNumId w:val="17"/>
  </w:num>
  <w:num w:numId="8">
    <w:abstractNumId w:val="12"/>
  </w:num>
  <w:num w:numId="9">
    <w:abstractNumId w:val="22"/>
  </w:num>
  <w:num w:numId="10">
    <w:abstractNumId w:val="21"/>
  </w:num>
  <w:num w:numId="11">
    <w:abstractNumId w:val="32"/>
  </w:num>
  <w:num w:numId="12">
    <w:abstractNumId w:val="20"/>
  </w:num>
  <w:num w:numId="13">
    <w:abstractNumId w:val="5"/>
  </w:num>
  <w:num w:numId="14">
    <w:abstractNumId w:val="35"/>
  </w:num>
  <w:num w:numId="15">
    <w:abstractNumId w:val="7"/>
  </w:num>
  <w:num w:numId="16">
    <w:abstractNumId w:val="18"/>
  </w:num>
  <w:num w:numId="17">
    <w:abstractNumId w:val="16"/>
  </w:num>
  <w:num w:numId="18">
    <w:abstractNumId w:val="13"/>
  </w:num>
  <w:num w:numId="19">
    <w:abstractNumId w:val="15"/>
  </w:num>
  <w:num w:numId="20">
    <w:abstractNumId w:val="10"/>
  </w:num>
  <w:num w:numId="21">
    <w:abstractNumId w:val="37"/>
  </w:num>
  <w:num w:numId="22">
    <w:abstractNumId w:val="1"/>
  </w:num>
  <w:num w:numId="23">
    <w:abstractNumId w:val="3"/>
  </w:num>
  <w:num w:numId="24">
    <w:abstractNumId w:val="23"/>
  </w:num>
  <w:num w:numId="25">
    <w:abstractNumId w:val="27"/>
  </w:num>
  <w:num w:numId="26">
    <w:abstractNumId w:val="31"/>
  </w:num>
  <w:num w:numId="27">
    <w:abstractNumId w:val="30"/>
  </w:num>
  <w:num w:numId="28">
    <w:abstractNumId w:val="34"/>
  </w:num>
  <w:num w:numId="29">
    <w:abstractNumId w:val="24"/>
  </w:num>
  <w:num w:numId="30">
    <w:abstractNumId w:val="8"/>
  </w:num>
  <w:num w:numId="31">
    <w:abstractNumId w:val="33"/>
  </w:num>
  <w:num w:numId="32">
    <w:abstractNumId w:val="25"/>
  </w:num>
  <w:num w:numId="33">
    <w:abstractNumId w:val="0"/>
  </w:num>
  <w:num w:numId="34">
    <w:abstractNumId w:val="9"/>
  </w:num>
  <w:num w:numId="35">
    <w:abstractNumId w:val="29"/>
  </w:num>
  <w:num w:numId="36">
    <w:abstractNumId w:val="19"/>
  </w:num>
  <w:num w:numId="37">
    <w:abstractNumId w:val="1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C0532"/>
    <w:rsid w:val="001F3107"/>
    <w:rsid w:val="002045D4"/>
    <w:rsid w:val="002B7BFA"/>
    <w:rsid w:val="002D4C0F"/>
    <w:rsid w:val="003C4111"/>
    <w:rsid w:val="0048429D"/>
    <w:rsid w:val="004B493E"/>
    <w:rsid w:val="00553772"/>
    <w:rsid w:val="00571B48"/>
    <w:rsid w:val="0057757B"/>
    <w:rsid w:val="005C6AF3"/>
    <w:rsid w:val="006041A2"/>
    <w:rsid w:val="006639E4"/>
    <w:rsid w:val="00695865"/>
    <w:rsid w:val="006A1041"/>
    <w:rsid w:val="006E37CE"/>
    <w:rsid w:val="00727353"/>
    <w:rsid w:val="00750A40"/>
    <w:rsid w:val="00753AE3"/>
    <w:rsid w:val="00792C29"/>
    <w:rsid w:val="00801BB1"/>
    <w:rsid w:val="00831034"/>
    <w:rsid w:val="00834646"/>
    <w:rsid w:val="00855970"/>
    <w:rsid w:val="00860DF4"/>
    <w:rsid w:val="00884026"/>
    <w:rsid w:val="00920517"/>
    <w:rsid w:val="0095049A"/>
    <w:rsid w:val="00A00CD2"/>
    <w:rsid w:val="00A055AC"/>
    <w:rsid w:val="00A508F9"/>
    <w:rsid w:val="00A6058B"/>
    <w:rsid w:val="00AF18B4"/>
    <w:rsid w:val="00B1108E"/>
    <w:rsid w:val="00BF2973"/>
    <w:rsid w:val="00C12327"/>
    <w:rsid w:val="00C3586C"/>
    <w:rsid w:val="00C37E4D"/>
    <w:rsid w:val="00CC69CA"/>
    <w:rsid w:val="00CD4DF7"/>
    <w:rsid w:val="00D2408C"/>
    <w:rsid w:val="00D26601"/>
    <w:rsid w:val="00D8411F"/>
    <w:rsid w:val="00DA06C5"/>
    <w:rsid w:val="00DB4818"/>
    <w:rsid w:val="00DE6E1A"/>
    <w:rsid w:val="00E06F72"/>
    <w:rsid w:val="00E369BD"/>
    <w:rsid w:val="00E37BEA"/>
    <w:rsid w:val="00E71441"/>
    <w:rsid w:val="00EE1EA9"/>
    <w:rsid w:val="00EE1EAE"/>
    <w:rsid w:val="00F57FEA"/>
    <w:rsid w:val="00F67A1F"/>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34</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2013-08-08T16:09:00Z</dcterms:created>
  <dcterms:modified xsi:type="dcterms:W3CDTF">2014-04-14T15:05:00Z</dcterms:modified>
</cp:coreProperties>
</file>